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ADAC8A" w14:textId="70891C62" w:rsidR="00916B04" w:rsidRPr="00C23B3A" w:rsidRDefault="00F901AC">
      <w:pPr>
        <w:rPr>
          <w:rFonts w:ascii="Aptos" w:hAnsi="Aptos"/>
          <w:b/>
          <w:bCs/>
          <w:sz w:val="24"/>
          <w:szCs w:val="24"/>
        </w:rPr>
      </w:pPr>
      <w:r w:rsidRPr="00C23B3A">
        <w:rPr>
          <w:rFonts w:ascii="Aptos" w:hAnsi="Aptos"/>
          <w:b/>
          <w:bCs/>
          <w:sz w:val="24"/>
          <w:szCs w:val="24"/>
        </w:rPr>
        <w:t>Reflection – Homily notes for World Refugee Week</w:t>
      </w:r>
      <w:r w:rsidR="00DC5D9D">
        <w:rPr>
          <w:rFonts w:ascii="Aptos" w:hAnsi="Aptos"/>
          <w:b/>
          <w:bCs/>
          <w:sz w:val="24"/>
          <w:szCs w:val="24"/>
        </w:rPr>
        <w:t xml:space="preserve"> 2026</w:t>
      </w:r>
    </w:p>
    <w:p w14:paraId="03AA8AC2" w14:textId="01B1434A" w:rsidR="00610581" w:rsidRPr="00C23B3A" w:rsidRDefault="00F901AC">
      <w:pPr>
        <w:rPr>
          <w:rFonts w:ascii="Aptos" w:hAnsi="Aptos"/>
          <w:sz w:val="24"/>
          <w:szCs w:val="24"/>
        </w:rPr>
      </w:pPr>
      <w:r w:rsidRPr="00C23B3A">
        <w:rPr>
          <w:rFonts w:ascii="Aptos" w:hAnsi="Aptos"/>
          <w:b/>
          <w:bCs/>
          <w:sz w:val="24"/>
          <w:szCs w:val="24"/>
        </w:rPr>
        <w:t>Sunday</w:t>
      </w:r>
      <w:r w:rsidR="00916B04" w:rsidRPr="00C23B3A">
        <w:rPr>
          <w:rFonts w:ascii="Aptos" w:hAnsi="Aptos"/>
          <w:b/>
          <w:bCs/>
          <w:sz w:val="24"/>
          <w:szCs w:val="24"/>
        </w:rPr>
        <w:t>, 14</w:t>
      </w:r>
      <w:r w:rsidRPr="00C23B3A">
        <w:rPr>
          <w:rFonts w:ascii="Aptos" w:hAnsi="Aptos"/>
          <w:b/>
          <w:bCs/>
          <w:sz w:val="24"/>
          <w:szCs w:val="24"/>
        </w:rPr>
        <w:t xml:space="preserve"> June 2026, 11th Sunday of Ordinary Time Year A </w:t>
      </w:r>
    </w:p>
    <w:p w14:paraId="03AA8AC3" w14:textId="77777777" w:rsidR="00610581" w:rsidRPr="00C23B3A" w:rsidRDefault="00610581">
      <w:pPr>
        <w:rPr>
          <w:rFonts w:ascii="Aptos" w:hAnsi="Aptos"/>
          <w:sz w:val="24"/>
          <w:szCs w:val="24"/>
        </w:rPr>
      </w:pPr>
    </w:p>
    <w:p w14:paraId="03AA8AC4" w14:textId="77777777" w:rsidR="00610581" w:rsidRPr="00C23B3A" w:rsidRDefault="00F901AC">
      <w:pPr>
        <w:rPr>
          <w:rFonts w:ascii="Aptos" w:hAnsi="Aptos"/>
          <w:sz w:val="24"/>
          <w:szCs w:val="24"/>
        </w:rPr>
      </w:pPr>
      <w:r w:rsidRPr="00C23B3A">
        <w:rPr>
          <w:rFonts w:ascii="Aptos" w:hAnsi="Aptos"/>
          <w:sz w:val="24"/>
          <w:szCs w:val="24"/>
        </w:rPr>
        <w:t xml:space="preserve">Readings: </w:t>
      </w:r>
    </w:p>
    <w:p w14:paraId="03AA8AC5" w14:textId="77777777" w:rsidR="00610581" w:rsidRPr="00C23B3A" w:rsidRDefault="00F901AC" w:rsidP="00C23B3A">
      <w:pPr>
        <w:pStyle w:val="ListParagraph"/>
        <w:numPr>
          <w:ilvl w:val="0"/>
          <w:numId w:val="2"/>
        </w:numPr>
        <w:rPr>
          <w:rFonts w:ascii="Aptos" w:hAnsi="Aptos"/>
          <w:sz w:val="24"/>
          <w:szCs w:val="24"/>
        </w:rPr>
      </w:pPr>
      <w:r w:rsidRPr="00C23B3A">
        <w:rPr>
          <w:rFonts w:ascii="Aptos" w:hAnsi="Aptos"/>
          <w:sz w:val="24"/>
          <w:szCs w:val="24"/>
        </w:rPr>
        <w:t>Exodus 19:2-6</w:t>
      </w:r>
    </w:p>
    <w:p w14:paraId="03AA8AC6" w14:textId="77777777" w:rsidR="00610581" w:rsidRPr="00C23B3A" w:rsidRDefault="00F901AC" w:rsidP="00C23B3A">
      <w:pPr>
        <w:pStyle w:val="ListParagraph"/>
        <w:numPr>
          <w:ilvl w:val="0"/>
          <w:numId w:val="2"/>
        </w:numPr>
        <w:rPr>
          <w:rFonts w:ascii="Aptos" w:hAnsi="Aptos"/>
          <w:sz w:val="24"/>
          <w:szCs w:val="24"/>
        </w:rPr>
      </w:pPr>
      <w:r w:rsidRPr="00C23B3A">
        <w:rPr>
          <w:rFonts w:ascii="Aptos" w:hAnsi="Aptos"/>
          <w:sz w:val="24"/>
          <w:szCs w:val="24"/>
        </w:rPr>
        <w:t>Romans 5:6-11</w:t>
      </w:r>
    </w:p>
    <w:p w14:paraId="03AA8AC7" w14:textId="77777777" w:rsidR="00610581" w:rsidRPr="00C23B3A" w:rsidRDefault="00F901AC" w:rsidP="00C23B3A">
      <w:pPr>
        <w:pStyle w:val="ListParagraph"/>
        <w:numPr>
          <w:ilvl w:val="0"/>
          <w:numId w:val="2"/>
        </w:numPr>
        <w:rPr>
          <w:rFonts w:ascii="Aptos" w:hAnsi="Aptos"/>
          <w:sz w:val="24"/>
          <w:szCs w:val="24"/>
        </w:rPr>
      </w:pPr>
      <w:r w:rsidRPr="00C23B3A">
        <w:rPr>
          <w:rFonts w:ascii="Aptos" w:hAnsi="Aptos"/>
          <w:sz w:val="24"/>
          <w:szCs w:val="24"/>
        </w:rPr>
        <w:t>Matthew 9:36–10:8</w:t>
      </w:r>
    </w:p>
    <w:p w14:paraId="03AA8AC8" w14:textId="77777777" w:rsidR="00610581" w:rsidRPr="00C23B3A" w:rsidRDefault="00610581">
      <w:pPr>
        <w:rPr>
          <w:rFonts w:ascii="Aptos" w:hAnsi="Aptos"/>
          <w:sz w:val="24"/>
          <w:szCs w:val="24"/>
        </w:rPr>
      </w:pPr>
    </w:p>
    <w:p w14:paraId="03AA8AC9" w14:textId="77777777" w:rsidR="00610581" w:rsidRPr="00C23B3A" w:rsidRDefault="00F901AC">
      <w:pPr>
        <w:rPr>
          <w:rFonts w:ascii="Aptos" w:hAnsi="Aptos"/>
          <w:sz w:val="24"/>
          <w:szCs w:val="24"/>
        </w:rPr>
      </w:pPr>
      <w:r w:rsidRPr="00C23B3A">
        <w:rPr>
          <w:rFonts w:ascii="Aptos" w:hAnsi="Aptos"/>
          <w:sz w:val="24"/>
          <w:szCs w:val="24"/>
          <w:u w:val="single"/>
        </w:rPr>
        <w:t>2026 Australian Theme – A Million Stories</w:t>
      </w:r>
    </w:p>
    <w:p w14:paraId="03AA8ACA" w14:textId="77777777" w:rsidR="00610581" w:rsidRPr="00C23B3A" w:rsidRDefault="00610581">
      <w:pPr>
        <w:rPr>
          <w:rFonts w:ascii="Aptos" w:hAnsi="Aptos"/>
          <w:sz w:val="24"/>
          <w:szCs w:val="24"/>
        </w:rPr>
      </w:pPr>
    </w:p>
    <w:p w14:paraId="03AA8ACB" w14:textId="190BA50D" w:rsidR="00610581" w:rsidRPr="00C23B3A" w:rsidRDefault="00F901AC">
      <w:pPr>
        <w:rPr>
          <w:rFonts w:ascii="Aptos" w:hAnsi="Aptos"/>
          <w:sz w:val="24"/>
          <w:szCs w:val="24"/>
        </w:rPr>
      </w:pPr>
      <w:r w:rsidRPr="00C23B3A">
        <w:rPr>
          <w:rFonts w:ascii="Aptos" w:hAnsi="Aptos"/>
          <w:sz w:val="24"/>
          <w:szCs w:val="24"/>
        </w:rPr>
        <w:t xml:space="preserve">Our faith tradition puts great value on both individuals in their uniqueness, as well as the body of believers, the community. In </w:t>
      </w:r>
      <w:r w:rsidR="007C5CAD" w:rsidRPr="00C23B3A">
        <w:rPr>
          <w:rFonts w:ascii="Aptos" w:hAnsi="Aptos"/>
          <w:sz w:val="24"/>
          <w:szCs w:val="24"/>
        </w:rPr>
        <w:t>the Book of Genesis,</w:t>
      </w:r>
      <w:r w:rsidRPr="00C23B3A">
        <w:rPr>
          <w:rFonts w:ascii="Aptos" w:hAnsi="Aptos"/>
          <w:sz w:val="24"/>
          <w:szCs w:val="24"/>
        </w:rPr>
        <w:t xml:space="preserve"> we learn that God created each person, male and female, in the likeness of God</w:t>
      </w:r>
      <w:r w:rsidR="00F117A8" w:rsidRPr="00C23B3A">
        <w:rPr>
          <w:rFonts w:ascii="Aptos" w:hAnsi="Aptos"/>
          <w:sz w:val="24"/>
          <w:szCs w:val="24"/>
        </w:rPr>
        <w:t>. The Prophet Isaiah further reminds us that</w:t>
      </w:r>
      <w:r w:rsidRPr="00C23B3A">
        <w:rPr>
          <w:rFonts w:ascii="Aptos" w:hAnsi="Aptos"/>
          <w:sz w:val="24"/>
          <w:szCs w:val="24"/>
        </w:rPr>
        <w:t>, God says, “I have called you by name, you are mine.” Such is our precious value, our personal worth. In the gospel passage today, Jesus appoints each one of the Twelve by name. He knows them intimately, and to some he even gives nicknames.</w:t>
      </w:r>
    </w:p>
    <w:p w14:paraId="03AA8ACC" w14:textId="77777777" w:rsidR="00610581" w:rsidRPr="00C23B3A" w:rsidRDefault="00610581">
      <w:pPr>
        <w:rPr>
          <w:rFonts w:ascii="Aptos" w:hAnsi="Aptos"/>
          <w:sz w:val="24"/>
          <w:szCs w:val="24"/>
        </w:rPr>
      </w:pPr>
    </w:p>
    <w:p w14:paraId="03AA8ACD" w14:textId="0A080CA2" w:rsidR="00610581" w:rsidRPr="00C23B3A" w:rsidRDefault="00F901AC">
      <w:pPr>
        <w:rPr>
          <w:rFonts w:ascii="Aptos" w:hAnsi="Aptos"/>
          <w:sz w:val="24"/>
          <w:szCs w:val="24"/>
        </w:rPr>
      </w:pPr>
      <w:r w:rsidRPr="00C23B3A">
        <w:rPr>
          <w:rFonts w:ascii="Aptos" w:hAnsi="Aptos"/>
          <w:sz w:val="24"/>
          <w:szCs w:val="24"/>
        </w:rPr>
        <w:t xml:space="preserve">Jesus has also seen certain gifts in each </w:t>
      </w:r>
      <w:proofErr w:type="gramStart"/>
      <w:r w:rsidRPr="00C23B3A">
        <w:rPr>
          <w:rFonts w:ascii="Aptos" w:hAnsi="Aptos"/>
          <w:sz w:val="24"/>
          <w:szCs w:val="24"/>
        </w:rPr>
        <w:t>disciple, and</w:t>
      </w:r>
      <w:proofErr w:type="gramEnd"/>
      <w:r w:rsidRPr="00C23B3A">
        <w:rPr>
          <w:rFonts w:ascii="Aptos" w:hAnsi="Aptos"/>
          <w:sz w:val="24"/>
          <w:szCs w:val="24"/>
        </w:rPr>
        <w:t xml:space="preserve"> has given them particular responsibilities. He trusts them to go out to do the work of God in his name: curing, cleansing and giving as they have received. They are to be his witnesses in a harvest that needs labourers. Simon/Peter, Andrew, James, John, Philip, Bartholomew, Thomas, Matthew, James, Thaddaeus, Simon and Jud</w:t>
      </w:r>
      <w:r w:rsidR="00520C75" w:rsidRPr="00C23B3A">
        <w:rPr>
          <w:rFonts w:ascii="Aptos" w:hAnsi="Aptos"/>
          <w:sz w:val="24"/>
          <w:szCs w:val="24"/>
        </w:rPr>
        <w:t>e</w:t>
      </w:r>
      <w:r w:rsidRPr="00C23B3A">
        <w:rPr>
          <w:rFonts w:ascii="Aptos" w:hAnsi="Aptos"/>
          <w:sz w:val="24"/>
          <w:szCs w:val="24"/>
        </w:rPr>
        <w:t xml:space="preserve"> each have names and a place in our Christian story. </w:t>
      </w:r>
    </w:p>
    <w:p w14:paraId="03AA8ACE" w14:textId="77777777" w:rsidR="00610581" w:rsidRPr="00C23B3A" w:rsidRDefault="00610581">
      <w:pPr>
        <w:rPr>
          <w:rFonts w:ascii="Aptos" w:hAnsi="Aptos"/>
          <w:sz w:val="24"/>
          <w:szCs w:val="24"/>
        </w:rPr>
      </w:pPr>
    </w:p>
    <w:p w14:paraId="03AA8ACF" w14:textId="77777777" w:rsidR="00610581" w:rsidRPr="00C23B3A" w:rsidRDefault="00F901AC">
      <w:pPr>
        <w:rPr>
          <w:rFonts w:ascii="Aptos" w:hAnsi="Aptos"/>
          <w:sz w:val="24"/>
          <w:szCs w:val="24"/>
        </w:rPr>
      </w:pPr>
      <w:r w:rsidRPr="00C23B3A">
        <w:rPr>
          <w:rFonts w:ascii="Aptos" w:hAnsi="Aptos"/>
          <w:sz w:val="24"/>
          <w:szCs w:val="24"/>
        </w:rPr>
        <w:t>This Refugee Week, we celebrate the one million people who have made Australia home with a permanent humanitarian visa since 1947</w:t>
      </w:r>
      <w:r w:rsidRPr="00C23B3A">
        <w:rPr>
          <w:rFonts w:ascii="Aptos" w:hAnsi="Aptos"/>
          <w:sz w:val="24"/>
          <w:szCs w:val="24"/>
          <w:vertAlign w:val="superscript"/>
        </w:rPr>
        <w:footnoteReference w:id="1"/>
      </w:r>
      <w:r w:rsidRPr="00C23B3A">
        <w:rPr>
          <w:rFonts w:ascii="Aptos" w:hAnsi="Aptos"/>
          <w:sz w:val="24"/>
          <w:szCs w:val="24"/>
        </w:rPr>
        <w:t>. Like each one of the Twelve, these people have precious stories and contribute to the diverse fabric of the Australian community. Like the many people in the bible who fled their land looking for safety and survival, each person has a place in God’s plan and the dignity of a son or daughter of God. The threads of their lives connect backward to ancestors and traditions, and forward to future generations of hope. This week is a perfect opportunity to listen to some of those unique and powerful stories.</w:t>
      </w:r>
    </w:p>
    <w:p w14:paraId="03AA8AD0" w14:textId="77777777" w:rsidR="00610581" w:rsidRPr="00C23B3A" w:rsidRDefault="00610581">
      <w:pPr>
        <w:rPr>
          <w:rFonts w:ascii="Aptos" w:hAnsi="Aptos"/>
          <w:sz w:val="24"/>
          <w:szCs w:val="24"/>
        </w:rPr>
      </w:pPr>
    </w:p>
    <w:p w14:paraId="03AA8AD1" w14:textId="77777777" w:rsidR="00610581" w:rsidRPr="00C23B3A" w:rsidRDefault="00F901AC">
      <w:pPr>
        <w:rPr>
          <w:rFonts w:ascii="Aptos" w:hAnsi="Aptos"/>
          <w:sz w:val="24"/>
          <w:szCs w:val="24"/>
        </w:rPr>
      </w:pPr>
      <w:r w:rsidRPr="00C23B3A">
        <w:rPr>
          <w:rFonts w:ascii="Aptos" w:hAnsi="Aptos"/>
          <w:sz w:val="24"/>
          <w:szCs w:val="24"/>
        </w:rPr>
        <w:t xml:space="preserve">At the same time, the million stories of courage and resilience make up a larger story of a community. When God says “I have called you by name, you are mine” in Isaiah, the subject is the people of Israel. Together they are “carried on eagle’s wings”. Together they are chosen by God to be “a kingdom of priests, a consecrated nation.” Centuries </w:t>
      </w:r>
      <w:r w:rsidRPr="00C23B3A">
        <w:rPr>
          <w:rFonts w:ascii="Aptos" w:hAnsi="Aptos"/>
          <w:sz w:val="24"/>
          <w:szCs w:val="24"/>
        </w:rPr>
        <w:lastRenderedPageBreak/>
        <w:t>later, Jesus acts as God’s instrument of reconciliation for all people, so that the faithful might act as agents of reconciliation.</w:t>
      </w:r>
    </w:p>
    <w:p w14:paraId="03AA8AD2" w14:textId="77777777" w:rsidR="00610581" w:rsidRPr="00C23B3A" w:rsidRDefault="00610581">
      <w:pPr>
        <w:rPr>
          <w:rFonts w:ascii="Aptos" w:hAnsi="Aptos"/>
          <w:sz w:val="24"/>
          <w:szCs w:val="24"/>
        </w:rPr>
      </w:pPr>
    </w:p>
    <w:p w14:paraId="03AA8AD3" w14:textId="77777777" w:rsidR="00610581" w:rsidRPr="00C23B3A" w:rsidRDefault="00F901AC">
      <w:pPr>
        <w:rPr>
          <w:rFonts w:ascii="Aptos" w:hAnsi="Aptos"/>
          <w:sz w:val="24"/>
          <w:szCs w:val="24"/>
        </w:rPr>
      </w:pPr>
      <w:r w:rsidRPr="00C23B3A">
        <w:rPr>
          <w:rFonts w:ascii="Aptos" w:hAnsi="Aptos"/>
          <w:sz w:val="24"/>
          <w:szCs w:val="24"/>
        </w:rPr>
        <w:t xml:space="preserve">How do we live out that honour and responsibility today? Are our churches and local </w:t>
      </w:r>
      <w:proofErr w:type="gramStart"/>
      <w:r w:rsidRPr="00C23B3A">
        <w:rPr>
          <w:rFonts w:ascii="Aptos" w:hAnsi="Aptos"/>
          <w:sz w:val="24"/>
          <w:szCs w:val="24"/>
        </w:rPr>
        <w:t>communities</w:t>
      </w:r>
      <w:proofErr w:type="gramEnd"/>
      <w:r w:rsidRPr="00C23B3A">
        <w:rPr>
          <w:rFonts w:ascii="Aptos" w:hAnsi="Aptos"/>
          <w:sz w:val="24"/>
          <w:szCs w:val="24"/>
        </w:rPr>
        <w:t xml:space="preserve"> examples of reconciliation? Do we live out Jesus’ call to cure, cleanse and give to those around us? And do we know each person’s name and the stories they wish to share? Australia made a commitment in 1947 to bring people affected by war and persecution to share this land together. Since then, we have been enriched by so many cultures and qualities, including the special courage and resilience of a million refugees. We come together from our indigenous inhabitants to settlers and to more recent arrivals. Australia </w:t>
      </w:r>
      <w:proofErr w:type="gramStart"/>
      <w:r w:rsidRPr="00C23B3A">
        <w:rPr>
          <w:rFonts w:ascii="Aptos" w:hAnsi="Aptos"/>
          <w:sz w:val="24"/>
          <w:szCs w:val="24"/>
        </w:rPr>
        <w:t>as a whole has</w:t>
      </w:r>
      <w:proofErr w:type="gramEnd"/>
      <w:r w:rsidRPr="00C23B3A">
        <w:rPr>
          <w:rFonts w:ascii="Aptos" w:hAnsi="Aptos"/>
          <w:sz w:val="24"/>
          <w:szCs w:val="24"/>
        </w:rPr>
        <w:t xml:space="preserve"> been carried on eagle’s wings, even as we are charged to do better. In this Refugee Week, may our community welcome and celebrate each person’s story, as God calls us each by name. </w:t>
      </w:r>
    </w:p>
    <w:p w14:paraId="03AA8AD4" w14:textId="77777777" w:rsidR="00610581" w:rsidRPr="00C23B3A" w:rsidRDefault="00F901AC">
      <w:pPr>
        <w:rPr>
          <w:rFonts w:ascii="Aptos" w:hAnsi="Aptos"/>
          <w:sz w:val="24"/>
          <w:szCs w:val="24"/>
        </w:rPr>
      </w:pPr>
      <w:r w:rsidRPr="00C23B3A">
        <w:rPr>
          <w:rFonts w:ascii="Aptos" w:hAnsi="Aptos"/>
          <w:sz w:val="24"/>
          <w:szCs w:val="24"/>
        </w:rPr>
        <w:t xml:space="preserve"> </w:t>
      </w:r>
    </w:p>
    <w:sectPr w:rsidR="00610581" w:rsidRPr="00C23B3A" w:rsidSect="00C23B3A">
      <w:pgSz w:w="11906" w:h="16838" w:code="9"/>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D6734D" w14:textId="77777777" w:rsidR="00587CD8" w:rsidRDefault="00587CD8">
      <w:pPr>
        <w:spacing w:line="240" w:lineRule="auto"/>
      </w:pPr>
      <w:r>
        <w:separator/>
      </w:r>
    </w:p>
  </w:endnote>
  <w:endnote w:type="continuationSeparator" w:id="0">
    <w:p w14:paraId="049C7841" w14:textId="77777777" w:rsidR="00587CD8" w:rsidRDefault="00587CD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15EC5ED1-35E6-4E73-AE5A-F31D3B7D0D10}"/>
    <w:embedBold r:id="rId2" w:fontKey="{DD4C41CF-7A1C-45C7-B367-D50739E5078C}"/>
  </w:font>
  <w:font w:name="Calibri">
    <w:panose1 w:val="020F0502020204030204"/>
    <w:charset w:val="00"/>
    <w:family w:val="swiss"/>
    <w:pitch w:val="variable"/>
    <w:sig w:usb0="E4002EFF" w:usb1="C200ACFF" w:usb2="00000009" w:usb3="00000000" w:csb0="000001FF" w:csb1="00000000"/>
    <w:embedRegular r:id="rId3" w:fontKey="{4C6D66A2-9F54-44D2-B2FF-86A5E8BA9305}"/>
  </w:font>
  <w:font w:name="Cambria">
    <w:panose1 w:val="02040503050406030204"/>
    <w:charset w:val="00"/>
    <w:family w:val="roman"/>
    <w:pitch w:val="variable"/>
    <w:sig w:usb0="E00006FF" w:usb1="420024FF" w:usb2="02000000" w:usb3="00000000" w:csb0="0000019F" w:csb1="00000000"/>
    <w:embedRegular r:id="rId4" w:fontKey="{B8B92682-953E-4A69-BE29-ABE7055030A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D62555" w14:textId="77777777" w:rsidR="00587CD8" w:rsidRDefault="00587CD8">
      <w:pPr>
        <w:spacing w:line="240" w:lineRule="auto"/>
      </w:pPr>
      <w:r>
        <w:separator/>
      </w:r>
    </w:p>
  </w:footnote>
  <w:footnote w:type="continuationSeparator" w:id="0">
    <w:p w14:paraId="6E1D64A6" w14:textId="77777777" w:rsidR="00587CD8" w:rsidRDefault="00587CD8">
      <w:pPr>
        <w:spacing w:line="240" w:lineRule="auto"/>
      </w:pPr>
      <w:r>
        <w:continuationSeparator/>
      </w:r>
    </w:p>
  </w:footnote>
  <w:footnote w:id="1">
    <w:p w14:paraId="03AA8AD5" w14:textId="77777777" w:rsidR="00610581" w:rsidRPr="00C23B3A" w:rsidRDefault="00F901AC">
      <w:pPr>
        <w:spacing w:line="240" w:lineRule="auto"/>
        <w:rPr>
          <w:rFonts w:ascii="Aptos" w:hAnsi="Aptos"/>
          <w:sz w:val="18"/>
          <w:szCs w:val="18"/>
        </w:rPr>
      </w:pPr>
      <w:r w:rsidRPr="00C23B3A">
        <w:rPr>
          <w:rFonts w:ascii="Aptos" w:hAnsi="Aptos"/>
          <w:vertAlign w:val="superscript"/>
        </w:rPr>
        <w:footnoteRef/>
      </w:r>
      <w:r w:rsidRPr="00C23B3A">
        <w:rPr>
          <w:rFonts w:ascii="Aptos" w:hAnsi="Aptos"/>
          <w:sz w:val="18"/>
          <w:szCs w:val="18"/>
        </w:rPr>
        <w:t xml:space="preserve"> </w:t>
      </w:r>
      <w:hyperlink r:id="rId1">
        <w:r w:rsidRPr="00C23B3A">
          <w:rPr>
            <w:rFonts w:ascii="Aptos" w:hAnsi="Aptos"/>
            <w:color w:val="1155CC"/>
            <w:sz w:val="20"/>
            <w:szCs w:val="20"/>
            <w:u w:val="single"/>
          </w:rPr>
          <w:t>www.refugeeweek.org.au/theme/</w:t>
        </w:r>
      </w:hyperlink>
      <w:r w:rsidRPr="00C23B3A">
        <w:rPr>
          <w:rFonts w:ascii="Aptos" w:hAnsi="Aptos"/>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1C5817"/>
    <w:multiLevelType w:val="hybridMultilevel"/>
    <w:tmpl w:val="66DC88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40996924"/>
    <w:multiLevelType w:val="multilevel"/>
    <w:tmpl w:val="B5E6C1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56730091">
    <w:abstractNumId w:val="1"/>
  </w:num>
  <w:num w:numId="2" w16cid:durableId="2551422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TrueTypeFont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0581"/>
    <w:rsid w:val="001717EC"/>
    <w:rsid w:val="00520C75"/>
    <w:rsid w:val="00587CD8"/>
    <w:rsid w:val="005F45D4"/>
    <w:rsid w:val="00610581"/>
    <w:rsid w:val="007C5CAD"/>
    <w:rsid w:val="00844A5C"/>
    <w:rsid w:val="00916B04"/>
    <w:rsid w:val="00C23B3A"/>
    <w:rsid w:val="00DB0C13"/>
    <w:rsid w:val="00DC5D9D"/>
    <w:rsid w:val="00EE11D6"/>
    <w:rsid w:val="00F117A8"/>
    <w:rsid w:val="00F901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A8AC2"/>
  <w15:docId w15:val="{E9EEE72F-25D2-4395-89C7-F87D8F9E6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C23B3A"/>
    <w:pPr>
      <w:ind w:left="720"/>
      <w:contextualSpacing/>
    </w:pPr>
  </w:style>
  <w:style w:type="paragraph" w:styleId="Header">
    <w:name w:val="header"/>
    <w:basedOn w:val="Normal"/>
    <w:link w:val="HeaderChar"/>
    <w:uiPriority w:val="99"/>
    <w:semiHidden/>
    <w:unhideWhenUsed/>
    <w:rsid w:val="00DB0C13"/>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DB0C13"/>
  </w:style>
  <w:style w:type="paragraph" w:styleId="Footer">
    <w:name w:val="footer"/>
    <w:basedOn w:val="Normal"/>
    <w:link w:val="FooterChar"/>
    <w:uiPriority w:val="99"/>
    <w:semiHidden/>
    <w:unhideWhenUsed/>
    <w:rsid w:val="00DB0C13"/>
    <w:pPr>
      <w:tabs>
        <w:tab w:val="center" w:pos="4680"/>
        <w:tab w:val="right" w:pos="9360"/>
      </w:tabs>
      <w:spacing w:line="240" w:lineRule="auto"/>
    </w:pPr>
  </w:style>
  <w:style w:type="character" w:customStyle="1" w:styleId="FooterChar">
    <w:name w:val="Footer Char"/>
    <w:basedOn w:val="DefaultParagraphFont"/>
    <w:link w:val="Footer"/>
    <w:uiPriority w:val="99"/>
    <w:semiHidden/>
    <w:rsid w:val="00DB0C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footnotes.xml.rels><?xml version="1.0" encoding="UTF-8" standalone="yes"?>
<Relationships xmlns="http://schemas.openxmlformats.org/package/2006/relationships"><Relationship Id="rId1" Type="http://schemas.openxmlformats.org/officeDocument/2006/relationships/hyperlink" Target="https://www.refugeeweek.org.au/the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f00abda8f1b31c6845bbc77d49b8c318">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ee94e8beefa6a9474ebc55bbaa728a9b"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E291AB-357E-4F60-80CE-8AC6C6EB7717}">
  <ds:schemaRefs>
    <ds:schemaRef ds:uri="http://schemas.microsoft.com/sharepoint/v3/contenttype/forms"/>
  </ds:schemaRefs>
</ds:datastoreItem>
</file>

<file path=customXml/itemProps2.xml><?xml version="1.0" encoding="utf-8"?>
<ds:datastoreItem xmlns:ds="http://schemas.openxmlformats.org/officeDocument/2006/customXml" ds:itemID="{FEA3CEA7-24B2-43B0-951C-5FDFD9154C27}">
  <ds:schemaRefs>
    <ds:schemaRef ds:uri="http://schemas.microsoft.com/office/2006/metadata/properties"/>
    <ds:schemaRef ds:uri="http://schemas.microsoft.com/office/infopath/2007/PartnerControls"/>
    <ds:schemaRef ds:uri="6a8572dc-a0cc-4c75-8839-41466289af54"/>
    <ds:schemaRef ds:uri="be02e6f8-ed53-4e5e-a6ad-bbe6da79ea66"/>
  </ds:schemaRefs>
</ds:datastoreItem>
</file>

<file path=customXml/itemProps3.xml><?xml version="1.0" encoding="utf-8"?>
<ds:datastoreItem xmlns:ds="http://schemas.openxmlformats.org/officeDocument/2006/customXml" ds:itemID="{BD9939E4-0940-4B5F-A8D7-872F4E48F95B}">
  <ds:schemaRefs>
    <ds:schemaRef ds:uri="http://schemas.openxmlformats.org/officeDocument/2006/bibliography"/>
  </ds:schemaRefs>
</ds:datastoreItem>
</file>

<file path=customXml/itemProps4.xml><?xml version="1.0" encoding="utf-8"?>
<ds:datastoreItem xmlns:ds="http://schemas.openxmlformats.org/officeDocument/2006/customXml" ds:itemID="{BE14553F-0E8D-4262-B8C6-69FA0871AB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535</Words>
  <Characters>2567</Characters>
  <Application>Microsoft Office Word</Application>
  <DocSecurity>0</DocSecurity>
  <Lines>52</Lines>
  <Paragraphs>14</Paragraphs>
  <ScaleCrop>false</ScaleCrop>
  <Company/>
  <LinksUpToDate>false</LinksUpToDate>
  <CharactersWithSpaces>3088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Don Gomez</cp:lastModifiedBy>
  <cp:revision>11</cp:revision>
  <dcterms:created xsi:type="dcterms:W3CDTF">2026-04-08T03:38:00Z</dcterms:created>
  <dcterms:modified xsi:type="dcterms:W3CDTF">2026-04-08T03:42:00Z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