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41ABA46" w14:textId="77777777" w:rsidR="000436F6" w:rsidRDefault="003E6C28">
      <w:pPr>
        <w:rPr>
          <w:sz w:val="26"/>
          <w:szCs w:val="26"/>
        </w:rPr>
      </w:pPr>
      <w:r>
        <w:rPr>
          <w:b/>
          <w:sz w:val="26"/>
          <w:szCs w:val="26"/>
        </w:rPr>
        <w:t>Reflection – Homily notes for World Refugee Day, June 20, 2025</w:t>
      </w:r>
    </w:p>
    <w:p w14:paraId="441ABA47" w14:textId="77777777" w:rsidR="000436F6" w:rsidRDefault="000436F6"/>
    <w:p w14:paraId="441ABA48" w14:textId="77777777" w:rsidR="000436F6" w:rsidRDefault="003E6C28">
      <w:r>
        <w:t xml:space="preserve">Readings: </w:t>
      </w:r>
    </w:p>
    <w:p w14:paraId="441ABA49" w14:textId="77777777" w:rsidR="000436F6" w:rsidRDefault="003E6C28">
      <w:pPr>
        <w:numPr>
          <w:ilvl w:val="0"/>
          <w:numId w:val="1"/>
        </w:numPr>
      </w:pPr>
      <w:r>
        <w:t>2 Corinthians 11:18, 21-30</w:t>
      </w:r>
    </w:p>
    <w:p w14:paraId="441ABA4A" w14:textId="77777777" w:rsidR="000436F6" w:rsidRDefault="003E6C28">
      <w:pPr>
        <w:numPr>
          <w:ilvl w:val="0"/>
          <w:numId w:val="1"/>
        </w:numPr>
      </w:pPr>
      <w:r>
        <w:t>Matthew 6:19-23</w:t>
      </w:r>
    </w:p>
    <w:p w14:paraId="441ABA4B" w14:textId="77777777" w:rsidR="000436F6" w:rsidRDefault="000436F6"/>
    <w:p w14:paraId="441ABA4C" w14:textId="77777777" w:rsidR="000436F6" w:rsidRDefault="003E6C28">
      <w:r>
        <w:rPr>
          <w:u w:val="single"/>
        </w:rPr>
        <w:t>2025 Australian Theme – Finding Freedom: Diversity in Community</w:t>
      </w:r>
    </w:p>
    <w:p w14:paraId="441ABA4D" w14:textId="77777777" w:rsidR="000436F6" w:rsidRDefault="000436F6"/>
    <w:p w14:paraId="441ABA4E" w14:textId="77777777" w:rsidR="000436F6" w:rsidRDefault="003E6C28">
      <w:r w:rsidRPr="519BDFB4">
        <w:rPr>
          <w:lang w:val="en-US"/>
        </w:rPr>
        <w:t xml:space="preserve">How many people in our churches and local communities have a story to tell… if we would only listen? The people of Corinth do not really know Saint Paul’s story, or appreciate what he has been through. So they do not accept his authority as an apostle of Jesus Christ. From the start of 2 Corinthians, Paul speaks of his “affliction” and asks the faithful to share his sufferings and consolations (2 Cor 1:6-7). However, even his love and humour doesn’t seem to be enough to move them. </w:t>
      </w:r>
    </w:p>
    <w:p w14:paraId="441ABA4F" w14:textId="77777777" w:rsidR="000436F6" w:rsidRDefault="000436F6"/>
    <w:p w14:paraId="441ABA50" w14:textId="77777777" w:rsidR="000436F6" w:rsidRDefault="003E6C28">
      <w:r w:rsidRPr="519BDFB4">
        <w:rPr>
          <w:lang w:val="en-US"/>
        </w:rPr>
        <w:t>In this passage, Paul finally gets frustrated and spells out some of his experience. Imprisoned, whipped, beaten, stoned, shipwrecked, endangered, hungry, thirsty, cold and anxious… Paul has copped it all. “Constantly travelling”, he has suffered so many dangers for the sake of sharing the message of Jesus. Yet it has been worthwhile. Paul has found a “freedom” (3:17) or “treasure” (4:7) that leads him on the journey, and gives him authority to preach.</w:t>
      </w:r>
    </w:p>
    <w:p w14:paraId="441ABA51" w14:textId="77777777" w:rsidR="000436F6" w:rsidRDefault="000436F6"/>
    <w:p w14:paraId="441ABA52" w14:textId="77777777" w:rsidR="000436F6" w:rsidRDefault="003E6C28">
      <w:r w:rsidRPr="519BDFB4">
        <w:rPr>
          <w:lang w:val="en-US"/>
        </w:rPr>
        <w:t xml:space="preserve">Jesus also speaks of treasure in the gospel: “where your treasure is, there will your heart be also.” It is more important to store our treasures in heaven than on earth. People who are fleeing to safety are very aware of the treasures they can take with them. Sometimes, with little warning, they must make difficult choices. Beloved possessions, family heirlooms and keepsakes may be left, along with comfortable homes and steady jobs. What is really important becomes clear: life, freedom, safety, family. Even when everything else has gone, perhaps all that remains is goodness, faith, hope and love. </w:t>
      </w:r>
    </w:p>
    <w:p w14:paraId="441ABA53" w14:textId="77777777" w:rsidR="000436F6" w:rsidRDefault="000436F6"/>
    <w:p w14:paraId="441ABA54" w14:textId="77777777" w:rsidR="000436F6" w:rsidRDefault="003E6C28">
      <w:r>
        <w:t xml:space="preserve">In our churches or communities, we can make space for people to share their stories as refugees. Like Saint Paul, they will inspire us with the resilience that has brought them through many sufferings and afflictions. We will appreciate the authority of their experience as people of faith and wisdom. And we will discover what makes the journeys worthwhile. </w:t>
      </w:r>
    </w:p>
    <w:p w14:paraId="441ABA55" w14:textId="77777777" w:rsidR="000436F6" w:rsidRDefault="000436F6"/>
    <w:p w14:paraId="441ABA56" w14:textId="68885CB9" w:rsidR="000436F6" w:rsidRDefault="003E6C28">
      <w:r w:rsidRPr="519BDFB4">
        <w:rPr>
          <w:lang w:val="en-US"/>
        </w:rPr>
        <w:t>Church, like community, is more than just a building; it is “a lifeline”. Both exist to “bring people together, showing that our differences make us stronger, more united, and capable of facing challenges</w:t>
      </w:r>
      <w:r w:rsidR="00CC61CA" w:rsidRPr="519BDFB4">
        <w:rPr>
          <w:lang w:val="en-US"/>
        </w:rPr>
        <w:t>.” *</w:t>
      </w:r>
      <w:r w:rsidRPr="519BDFB4">
        <w:rPr>
          <w:lang w:val="en-US"/>
        </w:rPr>
        <w:t>On this Refugee Day, let us listen to the stories that reveal the treasures right here among us.</w:t>
      </w:r>
    </w:p>
    <w:p w14:paraId="441ABA57" w14:textId="77777777" w:rsidR="000436F6" w:rsidRDefault="000436F6"/>
    <w:p w14:paraId="441ABA58" w14:textId="77777777" w:rsidR="000436F6" w:rsidRDefault="000436F6"/>
    <w:p w14:paraId="441ABA59" w14:textId="77777777" w:rsidR="000436F6" w:rsidRDefault="000436F6"/>
    <w:p w14:paraId="441ABA61" w14:textId="62D61E2C" w:rsidR="000436F6" w:rsidRDefault="003E6C28">
      <w:r>
        <w:t xml:space="preserve">* </w:t>
      </w:r>
      <w:hyperlink r:id="rId8">
        <w:r>
          <w:rPr>
            <w:color w:val="1155CC"/>
            <w:u w:val="single"/>
          </w:rPr>
          <w:t>https://www.refugeeweek.org.au/theme/</w:t>
        </w:r>
      </w:hyperlink>
    </w:p>
    <w:sectPr w:rsidR="000436F6">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0A310C2"/>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33537929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36F6"/>
    <w:rsid w:val="000436F6"/>
    <w:rsid w:val="000573FC"/>
    <w:rsid w:val="003E6C28"/>
    <w:rsid w:val="004851D7"/>
    <w:rsid w:val="006F0CED"/>
    <w:rsid w:val="007F636B"/>
    <w:rsid w:val="0088132F"/>
    <w:rsid w:val="00BE2D52"/>
    <w:rsid w:val="00CC61CA"/>
    <w:rsid w:val="519BDFB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1ABA46"/>
  <w15:docId w15:val="{B418574F-FA21-46E2-B241-F3E432B85F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s://www.refugeeweek.org.au/theme/"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a8572dc-a0cc-4c75-8839-41466289af54">
      <Terms xmlns="http://schemas.microsoft.com/office/infopath/2007/PartnerControls"/>
    </lcf76f155ced4ddcb4097134ff3c332f>
    <TaxCatchAll xmlns="be02e6f8-ed53-4e5e-a6ad-bbe6da79ea6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498FF4C62C7C040873E69560CC17735" ma:contentTypeVersion="18" ma:contentTypeDescription="Create a new document." ma:contentTypeScope="" ma:versionID="2fcca7eb94e53f447b0db99d9a5f4384">
  <xsd:schema xmlns:xsd="http://www.w3.org/2001/XMLSchema" xmlns:xs="http://www.w3.org/2001/XMLSchema" xmlns:p="http://schemas.microsoft.com/office/2006/metadata/properties" xmlns:ns2="94b7dc0f-28c0-401b-be1d-f3d989cf5e37" xmlns:ns3="6a8572dc-a0cc-4c75-8839-41466289af54" xmlns:ns4="be02e6f8-ed53-4e5e-a6ad-bbe6da79ea66" targetNamespace="http://schemas.microsoft.com/office/2006/metadata/properties" ma:root="true" ma:fieldsID="9f47fd76954f93f36522ed2879ddbd4e" ns2:_="" ns3:_="" ns4:_="">
    <xsd:import namespace="94b7dc0f-28c0-401b-be1d-f3d989cf5e37"/>
    <xsd:import namespace="6a8572dc-a0cc-4c75-8839-41466289af54"/>
    <xsd:import namespace="be02e6f8-ed53-4e5e-a6ad-bbe6da79ea6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b7dc0f-28c0-401b-be1d-f3d989cf5e3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8572dc-a0cc-4c75-8839-41466289af5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5008c932-918a-434d-b851-035d6bcadef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e02e6f8-ed53-4e5e-a6ad-bbe6da79ea66"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ca0dd8f1-cae2-498f-be18-2bcf590aa5ea}" ma:internalName="TaxCatchAll" ma:showField="CatchAllData" ma:web="94b7dc0f-28c0-401b-be1d-f3d989cf5e3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3CF96A7-AF46-4696-9B9D-14AA9AD3CF25}">
  <ds:schemaRefs>
    <ds:schemaRef ds:uri="http://schemas.microsoft.com/office/2006/metadata/properties"/>
    <ds:schemaRef ds:uri="http://schemas.microsoft.com/office/infopath/2007/PartnerControls"/>
    <ds:schemaRef ds:uri="6a8572dc-a0cc-4c75-8839-41466289af54"/>
    <ds:schemaRef ds:uri="be02e6f8-ed53-4e5e-a6ad-bbe6da79ea66"/>
  </ds:schemaRefs>
</ds:datastoreItem>
</file>

<file path=customXml/itemProps2.xml><?xml version="1.0" encoding="utf-8"?>
<ds:datastoreItem xmlns:ds="http://schemas.openxmlformats.org/officeDocument/2006/customXml" ds:itemID="{00E31581-F9DE-4900-B08C-E23C589249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b7dc0f-28c0-401b-be1d-f3d989cf5e37"/>
    <ds:schemaRef ds:uri="6a8572dc-a0cc-4c75-8839-41466289af54"/>
    <ds:schemaRef ds:uri="be02e6f8-ed53-4e5e-a6ad-bbe6da79e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6020071-424C-4F4D-B8A7-1465DFDF160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373</Words>
  <Characters>2129</Characters>
  <Application>Microsoft Office Word</Application>
  <DocSecurity>0</DocSecurity>
  <Lines>17</Lines>
  <Paragraphs>4</Paragraphs>
  <ScaleCrop>false</ScaleCrop>
  <Company/>
  <LinksUpToDate>false</LinksUpToDate>
  <CharactersWithSpaces>2498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Don Gomez</cp:lastModifiedBy>
  <cp:revision>9</cp:revision>
  <dcterms:created xsi:type="dcterms:W3CDTF">2025-03-10T23:47:00Z</dcterms:created>
  <dcterms:modified xsi:type="dcterms:W3CDTF">2025-03-28T03:47:00Z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0x0101004498FF4C62C7C040873E69560CC17735</vt:lpwstr>
  </property>
  <property fmtid="{D5CDD505-2E9C-101B-9397-08002B2CF9AE}" pid="3" name="MediaServiceImageTags">
    <vt:lpwstr/>
  </property>
</Properties>
</file>